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NR</w:t>
        <w:br/>
        <w:br/>
        <w:br/>
      </w:r>
    </w:p>
    <w:p>
      <w:r>
        <w:t>START AND END TIME OF THE CDD MEETING FILE:</w:t>
      </w:r>
      <w:r>
        <w:rPr>
          <w:b/>
          <w:color w:val="FF0000"/>
        </w:rPr>
        <w:br/>
        <w:tab/>
        <w:tab/>
        <w:tab/>
        <w:tab/>
        <w:t xml:space="preserve"> March 06, 2026 at 10:00 AM</w:t>
      </w:r>
      <w:r>
        <w:rPr>
          <w:b/>
          <w:color w:val="FF0000"/>
        </w:rPr>
        <w:br/>
        <w:tab/>
        <w:tab/>
        <w:tab/>
        <w:tab/>
        <w:t xml:space="preserve"> March 06, 2026 at 12:06 PM</w:t>
        <w:br/>
        <w:br/>
        <w:br/>
      </w:r>
    </w:p>
    <w:p>
      <w:r>
        <w:t>AUDIO FILE NAME, FILE SIZE:</w:t>
      </w:r>
      <w:r>
        <w:rPr>
          <w:b/>
          <w:color w:val="FF0000"/>
        </w:rPr>
        <w:br/>
        <w:tab/>
        <w:tab/>
        <w:tab/>
        <w:tab/>
        <w:t xml:space="preserve"> Newton_Road_2-20-26.MP3</w:t>
      </w:r>
      <w:r>
        <w:rPr>
          <w:b/>
          <w:color w:val="FF0000"/>
        </w:rPr>
        <w:br/>
        <w:tab/>
        <w:tab/>
        <w:tab/>
        <w:tab/>
        <w:t xml:space="preserve"> 8451416</w:t>
        <w:br/>
        <w:br/>
        <w:br/>
      </w:r>
    </w:p>
    <w:p>
      <w:r>
        <w:t>DATE AUDIO FILE SUBMITTED TO THE GAT SYSTEM:</w:t>
      </w:r>
      <w:r>
        <w:rPr>
          <w:b/>
          <w:color w:val="FF0000"/>
        </w:rPr>
        <w:br/>
        <w:tab/>
        <w:tab/>
        <w:tab/>
        <w:tab/>
        <w:t xml:space="preserve"> March 12, 2026 at 01:29 PM</w:t>
        <w:br/>
        <w:br/>
        <w:br/>
      </w:r>
    </w:p>
    <w:p>
      <w:r>
        <w:t>DATE AUDIO FILE COMPLETED BY THE GAT SYSTEM:</w:t>
      </w:r>
      <w:r>
        <w:rPr>
          <w:b/>
          <w:color w:val="FF0000"/>
        </w:rPr>
        <w:br/>
        <w:tab/>
        <w:tab/>
        <w:tab/>
        <w:tab/>
        <w:t xml:space="preserve"> March 12, 2026 at 01:29 PM</w:t>
      </w:r>
      <w:r>
        <w:rPr>
          <w:b/>
          <w:color w:val="FF0000"/>
        </w:rPr>
        <w:br/>
        <w:tab/>
        <w:tab/>
        <w:tab/>
        <w:tab/>
        <w:t xml:space="preserve"> 00:07 ELAPSED TIME</w:t>
        <w:br/>
        <w:br/>
        <w:br/>
      </w:r>
    </w:p>
    <w:p>
      <w:r>
        <w:t>MEETING AGENDA:</w:t>
      </w:r>
      <w:r>
        <w:rPr>
          <w:b/>
          <w:color w:val="FF0000"/>
        </w:rPr>
        <w:br/>
        <w:br/>
        <w:br/>
        <w:tab/>
        <w:tab/>
        <w:tab/>
        <w:tab/>
        <w:t xml:space="preserve">  </w:t>
        <w:br/>
        <w:br/>
        <w:br/>
      </w:r>
    </w:p>
    <w:p>
      <w:r>
        <w:t xml:space="preserve">00:01      (Speaker A)  Good morning. I call the order to the meeting of the Newton Road Community Development District. Today is Friday, February 20, 2026. It is past our advertised time. 10:02 present today in constituency we have Teresa. We also have Vanessa and Carmen. Join us today too. We have Liza and Juliana. The next item is the approval of the minutes of the November 21, 2025 meeting. This is the moment to present any addition, correction or deletions. If there is not a motion to approve, the minutes as presented will take place. Motion. Terry, Vanessa, all those in favor, please say aye. Aye. Everyone approves. The next item is the consideration of Resolution 2026 02, expanding the boundaries. So this resolution authorizes district council and district staff to file a petition with Miami Dade county to expand the district boundaries by approximately 20.87 gross acres. The landowners of the parcel described as an exhibit A has requested the annexation into the district. Once again, this resolution authorizes all necessary steps to effectuate the boundary expansion. We'll ask a motion to approve this resolution unless there is any question. Motion. Terry, Vanessa, all those in favor, please say aye. Aye. Everyone approves. The next item is the Audit Selection Committee meeting. We now need to convene to the Audit Selection Committee meeting to complete the audit selection process. You might recall that in our November meeting we authorized the RFP for the audit services. So we open the Audit Selection Committee meeting present today. For the Audit Selection committee. We have Teresa. We also have Vanessa, and we have Carmen. Now we move forward with the ranking of the respondents to the rfp. The district received two responses for the audit services. One is from Berger, Tom's, Alan, Gaines and Frank. And the other one is Grant and Associates. Board firms, as the board is aware, are highly qualified. The committee should then rank those respondents based on the evaluation criteria that I have provided to your attention. And those are ability to personal the experience, understanding of the scope, the ability to furnish the service and the price. So I will wait until the board provides me with their final ranking. Okay. Thank you so much, Teresa. So I have received the ranking and as it states, it gives 99 points to Burger Times, Ellen Gaines and Frank, and 100 points to Grant and Associates. I need a motion to adjourn at this moment. The Audit Selection Committee motion. Terry, Vanessa, all those in favor, please say aye. Everyone approves. Let's move forward to the selection of the audit firms. So based on the committee's ranking, I will ask a motion from the board to select Grau and Associates as the audit firm and also authorize the chair to execute the engagement letter so moved. Terry, Vanessa, all those in favor, please say aye. Everyone approves. Let's move forward to a staff report. Attorney. I'll turn this over to district council for any updates. We have no report. Thank you so much. Great report, Liza. Nothing additional to report under the engineer. Under the managers, I have the final approval of the fiscal year 2024, 2025 report, performance measure and standards. This report once again documents district compliance with all of statutory requirements, including the public meeting compliance, transparency, and also access to the records, infrastructure, oversight, and that financial. Unless there is any question from the board, a motion to approve the final report will take place. Motion. Terry, Vanessa, all those in favor, please say aye. Everyone approves. Let's move forward to the financial reports. Tap A is the approval of funding request number eight and tab B is the approval of the unedited financials. Unless there is any question, I will ask for a motion to approve the funding request 8 and the unauded financials motion. Second, Teresa. Second by Vanessa. All those in favor, please say aye. Everyone approves. Do I have any supervisors requests? Just a question. How. How. How much progress have we made with the county? Nothing. Sorry, Nothing. And the last emails that we have sent, we have even received responses from it. We already sent everything. They have all of the agreements executed, resolutions passed by the board to all of our districts. I mean, we're taking advantage of the 40% that we're receiving right now, but. Okay. And it's on their platform, Terry. Because the issue is that they haven't been able to create that. Okay. Yeah. Okay. Let's move forward then. I'm not hearing any other supervisors requests. I would like to mention for the record that there is no audience present and no audience join us over the teleconference. Motion to adjourn will take place. Motion Terry, Vanessa, always in favor. Please say aye, everyone. Thank you so much.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